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4C18" w14:textId="77777777" w:rsidR="00E0217A" w:rsidRPr="00E0217A" w:rsidRDefault="00E0217A" w:rsidP="00E0217A">
      <w:r w:rsidRPr="00E0217A">
        <w:rPr>
          <w:b/>
          <w:bCs/>
        </w:rPr>
        <w:t>Keelonderzoek, brandwonden, bloeddruk en triage bij DM.</w:t>
      </w:r>
    </w:p>
    <w:p w14:paraId="6F341406" w14:textId="77777777" w:rsidR="00E0217A" w:rsidRPr="00E0217A" w:rsidRDefault="00E0217A" w:rsidP="00E0217A">
      <w:r w:rsidRPr="00E0217A">
        <w:t>Tijdens deze vaardigheden avond gaan we het </w:t>
      </w:r>
      <w:r w:rsidRPr="00E0217A">
        <w:rPr>
          <w:b/>
          <w:bCs/>
        </w:rPr>
        <w:t>keelonderzoek</w:t>
      </w:r>
      <w:r w:rsidRPr="00E0217A">
        <w:t> oefenen en leren we waar je op let bij het kijken in de keel. </w:t>
      </w:r>
    </w:p>
    <w:p w14:paraId="3BF12C2E" w14:textId="77777777" w:rsidR="00E0217A" w:rsidRPr="00E0217A" w:rsidRDefault="00E0217A" w:rsidP="00E0217A">
      <w:r w:rsidRPr="00E0217A">
        <w:t>Bij de </w:t>
      </w:r>
      <w:r w:rsidRPr="00E0217A">
        <w:rPr>
          <w:b/>
          <w:bCs/>
        </w:rPr>
        <w:t>brandwonden</w:t>
      </w:r>
      <w:r w:rsidRPr="00E0217A">
        <w:t> is het altijd lastig of je de blaar nu wel of niet moet ontlasten, welk verbandmateriaal moet op welke brandwond en hoe lang moet je koelen. Op deze punten gaan we in.</w:t>
      </w:r>
    </w:p>
    <w:p w14:paraId="2E38C03F" w14:textId="77777777" w:rsidR="00E0217A" w:rsidRPr="00E0217A" w:rsidRDefault="00E0217A" w:rsidP="00E0217A">
      <w:r w:rsidRPr="00E0217A">
        <w:t>De </w:t>
      </w:r>
      <w:r w:rsidRPr="00E0217A">
        <w:rPr>
          <w:b/>
          <w:bCs/>
        </w:rPr>
        <w:t>bloeddruk</w:t>
      </w:r>
      <w:r w:rsidRPr="00E0217A">
        <w:t> meet je regelmatig, we nemen het protocol nog eens door, doe je het nog goed?</w:t>
      </w:r>
    </w:p>
    <w:p w14:paraId="5233FB11" w14:textId="77777777" w:rsidR="00E0217A" w:rsidRPr="00E0217A" w:rsidRDefault="00E0217A" w:rsidP="00E0217A">
      <w:r w:rsidRPr="00E0217A">
        <w:t>Je kunt een vraag van iemand met </w:t>
      </w:r>
      <w:r w:rsidRPr="00E0217A">
        <w:rPr>
          <w:b/>
          <w:bCs/>
        </w:rPr>
        <w:t>DM</w:t>
      </w:r>
      <w:r w:rsidRPr="00E0217A">
        <w:t> niet altijd doorverbinden met een POH. Deze avond gaan we oefenen met welke vragen je kunt stellen en waarom. Zo dat je de ernstige situatie niet gaat missen.</w:t>
      </w:r>
    </w:p>
    <w:p w14:paraId="6C3A9E5F" w14:textId="77777777" w:rsidR="00C6037E" w:rsidRDefault="00C6037E"/>
    <w:sectPr w:rsidR="00C60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7A"/>
    <w:rsid w:val="00C6037E"/>
    <w:rsid w:val="00E02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C960"/>
  <w15:chartTrackingRefBased/>
  <w15:docId w15:val="{267232D1-064A-401F-B6C8-696DD41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551</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2021-07-07T07:51:00Z</dcterms:created>
  <dcterms:modified xsi:type="dcterms:W3CDTF">2021-07-07T07:52:00Z</dcterms:modified>
</cp:coreProperties>
</file>